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0F" w:rsidRDefault="004F490F" w:rsidP="004F490F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Муниципальный этап</w:t>
      </w:r>
    </w:p>
    <w:p w:rsidR="004F490F" w:rsidRDefault="004F490F" w:rsidP="004F490F">
      <w:pPr>
        <w:pStyle w:val="a3"/>
        <w:jc w:val="center"/>
        <w:rPr>
          <w:b/>
          <w:sz w:val="28"/>
          <w:szCs w:val="28"/>
        </w:rPr>
      </w:pPr>
      <w:r w:rsidRPr="009B1636">
        <w:rPr>
          <w:b/>
          <w:bCs/>
          <w:color w:val="000000"/>
          <w:sz w:val="28"/>
          <w:szCs w:val="28"/>
        </w:rPr>
        <w:t>Ответы на олимпиадные задания по</w:t>
      </w:r>
      <w:r>
        <w:rPr>
          <w:b/>
          <w:sz w:val="28"/>
          <w:szCs w:val="28"/>
        </w:rPr>
        <w:t xml:space="preserve"> физике </w:t>
      </w:r>
    </w:p>
    <w:p w:rsidR="00795843" w:rsidRDefault="00795843" w:rsidP="004F490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Ханты-Мансийский автономный округ – Югра </w:t>
      </w:r>
    </w:p>
    <w:p w:rsidR="004F490F" w:rsidRDefault="004F490F" w:rsidP="004F490F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 учебный год</w:t>
      </w:r>
    </w:p>
    <w:p w:rsidR="004F490F" w:rsidRDefault="004F490F" w:rsidP="004F49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871F61" w:rsidRPr="00871F61" w:rsidRDefault="00871F61" w:rsidP="00871F61">
      <w:pPr>
        <w:pStyle w:val="3"/>
        <w:jc w:val="center"/>
        <w:rPr>
          <w:rFonts w:ascii="Times New Roman" w:hAnsi="Times New Roman" w:cs="Times New Roman"/>
        </w:rPr>
      </w:pPr>
      <w:r w:rsidRPr="00871F61">
        <w:rPr>
          <w:rFonts w:ascii="Times New Roman" w:hAnsi="Times New Roman" w:cs="Times New Roman"/>
        </w:rPr>
        <w:t>1. Стрельба из пушки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871F61">
            <w:pPr>
              <w:pStyle w:val="a5"/>
              <w:jc w:val="both"/>
            </w:pPr>
            <w:r w:rsidRPr="00871F61">
              <w:t>      </w:t>
            </w:r>
            <w:r w:rsidRPr="00871F61">
              <w:rPr>
                <w:noProof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-1348105</wp:posOffset>
                  </wp:positionV>
                  <wp:extent cx="1047750" cy="752475"/>
                  <wp:effectExtent l="0" t="0" r="0" b="9525"/>
                  <wp:wrapSquare wrapText="bothSides"/>
                  <wp:docPr id="3" name="Рисунок 3" descr="brosok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rosok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1F61">
              <w:t xml:space="preserve">Пушка стреляет ядрами с обрыва высотой </w:t>
            </w:r>
            <w:r w:rsidRPr="00871F61">
              <w:rPr>
                <w:i/>
                <w:iCs/>
              </w:rPr>
              <w:t>h</w:t>
            </w:r>
            <w:r w:rsidRPr="00871F61">
              <w:t xml:space="preserve"> = 60 м. Оказалось, что при выстреле в горизонтальном направлении и под углом α = 60° к горизонту ядра падают в одно место. Какова скорость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вылета ядер из пушки? Сопротивлением воздуха можно пренебречь, ускорение свободного падения </w:t>
            </w:r>
            <w:r w:rsidRPr="00871F61">
              <w:rPr>
                <w:i/>
                <w:iCs/>
              </w:rPr>
              <w:t>g</w:t>
            </w:r>
            <w:r w:rsidRPr="00871F61">
              <w:t xml:space="preserve"> = 10 м/с</w:t>
            </w:r>
            <w:proofErr w:type="gramStart"/>
            <w:r w:rsidRPr="00871F61">
              <w:rPr>
                <w:vertAlign w:val="superscript"/>
              </w:rPr>
              <w:t>2</w:t>
            </w:r>
            <w:proofErr w:type="gramEnd"/>
            <w:r w:rsidRPr="00871F61">
              <w:t xml:space="preserve">. 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pStyle w:val="a5"/>
            </w:pPr>
            <w:r w:rsidRPr="00871F61">
              <w:t>      </w:t>
            </w:r>
            <w:r w:rsidRPr="00871F61">
              <w:rPr>
                <w:i/>
                <w:iCs/>
              </w:rPr>
              <w:t xml:space="preserve">Решение: </w:t>
            </w:r>
            <w:r w:rsidRPr="00871F61">
              <w:br/>
              <w:t xml:space="preserve">При стрельбе в горизонтальном направлении и под углом к горизонту из рассмотрения движения ядер по вертикали находим соответственно время их падения: </w:t>
            </w:r>
            <w:r w:rsidRPr="00871F61">
              <w:br/>
            </w:r>
            <w:r w:rsidRPr="00871F61">
              <w:rPr>
                <w:i/>
                <w:iCs/>
              </w:rPr>
              <w:t>h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gt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/2, </w:t>
            </w:r>
            <w:r w:rsidRPr="00871F61">
              <w:br/>
            </w:r>
            <w:r w:rsidRPr="00871F61">
              <w:rPr>
                <w:i/>
                <w:iCs/>
              </w:rPr>
              <w:t>t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(2</w:t>
            </w:r>
            <w:r w:rsidRPr="00871F61">
              <w:rPr>
                <w:i/>
                <w:iCs/>
              </w:rPr>
              <w:t>h</w:t>
            </w:r>
            <w:r w:rsidRPr="00871F61">
              <w:t>/</w:t>
            </w:r>
            <w:r w:rsidRPr="00871F61">
              <w:rPr>
                <w:i/>
                <w:iCs/>
              </w:rPr>
              <w:t>g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, </w:t>
            </w:r>
            <w:r w:rsidRPr="00871F61">
              <w:br/>
            </w:r>
            <w:r w:rsidRPr="00871F61">
              <w:rPr>
                <w:i/>
                <w:iCs/>
              </w:rPr>
              <w:t>h</w:t>
            </w:r>
            <w:r w:rsidRPr="00871F61">
              <w:t xml:space="preserve"> = -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2</w:t>
            </w:r>
            <w:r w:rsidRPr="00871F61">
              <w:rPr>
                <w:i/>
                <w:iCs/>
              </w:rPr>
              <w:t>t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gt</w:t>
            </w:r>
            <w:r w:rsidRPr="00871F61">
              <w:rPr>
                <w:vertAlign w:val="subscript"/>
              </w:rPr>
              <w:t>2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/2, </w:t>
            </w:r>
            <w:r w:rsidRPr="00871F61">
              <w:br/>
            </w:r>
            <w:r w:rsidRPr="00871F61">
              <w:rPr>
                <w:i/>
                <w:iCs/>
              </w:rPr>
              <w:t>t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[2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proofErr w:type="spellStart"/>
            <w:r w:rsidRPr="00871F61">
              <w:t>sin</w:t>
            </w:r>
            <w:proofErr w:type="spellEnd"/>
            <w:r w:rsidRPr="00871F61">
              <w:t xml:space="preserve"> α + 2(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sin</w:t>
            </w:r>
            <w:r w:rsidRPr="00871F61">
              <w:rPr>
                <w:vertAlign w:val="superscript"/>
              </w:rPr>
              <w:t>2</w:t>
            </w:r>
            <w:r w:rsidRPr="00871F61">
              <w:t>α + 2</w:t>
            </w:r>
            <w:r w:rsidRPr="00871F61">
              <w:rPr>
                <w:i/>
                <w:iCs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]/(2g). </w:t>
            </w:r>
            <w:r w:rsidRPr="00871F61">
              <w:br/>
              <w:t xml:space="preserve">Из рассмотрения движения по горизонтали приравниваем перемещение ядер в двух случаях и получаем: </w:t>
            </w:r>
            <w:r w:rsidRPr="00871F61">
              <w:br/>
            </w:r>
            <w:proofErr w:type="gramStart"/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i/>
                <w:iCs/>
              </w:rPr>
              <w:t>t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</w:t>
            </w:r>
            <w:r w:rsidRPr="00871F61">
              <w:rPr>
                <w:i/>
                <w:iCs/>
              </w:rPr>
              <w:t>t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, </w:t>
            </w:r>
            <w:r w:rsidRPr="00871F61">
              <w:br/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>(2</w:t>
            </w:r>
            <w:r w:rsidRPr="00871F61">
              <w:rPr>
                <w:rStyle w:val="a6"/>
              </w:rPr>
              <w:t>h</w:t>
            </w:r>
            <w:r w:rsidRPr="00871F61">
              <w:t>/</w:t>
            </w:r>
            <w:r w:rsidRPr="00871F61">
              <w:rPr>
                <w:rStyle w:val="a6"/>
              </w:rPr>
              <w:t>g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[2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proofErr w:type="spellStart"/>
            <w:r w:rsidRPr="00871F61">
              <w:t>sin</w:t>
            </w:r>
            <w:proofErr w:type="spellEnd"/>
            <w:r w:rsidRPr="00871F61">
              <w:t xml:space="preserve"> α + 2(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sin</w:t>
            </w:r>
            <w:r w:rsidRPr="00871F61">
              <w:rPr>
                <w:vertAlign w:val="superscript"/>
              </w:rPr>
              <w:t>2</w:t>
            </w:r>
            <w:r w:rsidRPr="00871F61">
              <w:t>α + 2</w:t>
            </w:r>
            <w:r w:rsidRPr="00871F61">
              <w:rPr>
                <w:i/>
                <w:iCs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]/(2g), </w:t>
            </w:r>
            <w:r w:rsidRPr="00871F61">
              <w:br/>
              <w:t>(2</w:t>
            </w:r>
            <w:r w:rsidRPr="00871F61">
              <w:rPr>
                <w:rStyle w:val="a6"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 - </w:t>
            </w:r>
            <w:r w:rsidRPr="00871F61">
              <w:rPr>
                <w:rStyle w:val="a6"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</w:t>
            </w:r>
            <w:proofErr w:type="spellStart"/>
            <w:r w:rsidRPr="00871F61">
              <w:t>sin</w:t>
            </w:r>
            <w:proofErr w:type="spellEnd"/>
            <w:r w:rsidRPr="00871F61">
              <w:t xml:space="preserve"> α =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(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sin</w:t>
            </w:r>
            <w:r w:rsidRPr="00871F61">
              <w:rPr>
                <w:vertAlign w:val="superscript"/>
              </w:rPr>
              <w:t>2</w:t>
            </w:r>
            <w:r w:rsidRPr="00871F61">
              <w:t>α + 2</w:t>
            </w:r>
            <w:r w:rsidRPr="00871F61">
              <w:rPr>
                <w:i/>
                <w:iCs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, </w:t>
            </w:r>
            <w:r w:rsidRPr="00871F61">
              <w:br/>
              <w:t>[(2</w:t>
            </w:r>
            <w:r w:rsidRPr="00871F61">
              <w:rPr>
                <w:rStyle w:val="a6"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 - </w:t>
            </w:r>
            <w:r w:rsidRPr="00871F61">
              <w:rPr>
                <w:rStyle w:val="a6"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</w:t>
            </w:r>
            <w:proofErr w:type="spellStart"/>
            <w:r w:rsidRPr="00871F61">
              <w:t>sin</w:t>
            </w:r>
            <w:proofErr w:type="spellEnd"/>
            <w:r w:rsidRPr="00871F61">
              <w:t xml:space="preserve"> α]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= [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(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sin</w:t>
            </w:r>
            <w:r w:rsidRPr="00871F61">
              <w:rPr>
                <w:vertAlign w:val="superscript"/>
              </w:rPr>
              <w:t>2</w:t>
            </w:r>
            <w:r w:rsidRPr="00871F61">
              <w:t>α + 2</w:t>
            </w:r>
            <w:r w:rsidRPr="00871F61">
              <w:rPr>
                <w:i/>
                <w:iCs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>]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, </w:t>
            </w:r>
            <w:r w:rsidRPr="00871F61">
              <w:br/>
              <w:t>2</w:t>
            </w:r>
            <w:r w:rsidRPr="00871F61">
              <w:rPr>
                <w:rStyle w:val="a6"/>
              </w:rPr>
              <w:t>gh</w:t>
            </w:r>
            <w:r w:rsidRPr="00871F61">
              <w:t xml:space="preserve"> - 2</w:t>
            </w:r>
            <w:r w:rsidRPr="00871F61">
              <w:rPr>
                <w:rStyle w:val="a6"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>(2</w:t>
            </w:r>
            <w:r w:rsidRPr="00871F61">
              <w:rPr>
                <w:rStyle w:val="a6"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</w:t>
            </w:r>
            <w:proofErr w:type="spellStart"/>
            <w:r w:rsidRPr="00871F61">
              <w:t>sin</w:t>
            </w:r>
            <w:proofErr w:type="spellEnd"/>
            <w:r w:rsidRPr="00871F61">
              <w:t xml:space="preserve"> α + </w:t>
            </w:r>
            <w:r w:rsidRPr="00871F61">
              <w:rPr>
                <w:rStyle w:val="a6"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cos</w:t>
            </w:r>
            <w:r w:rsidRPr="00871F61">
              <w:rPr>
                <w:vertAlign w:val="superscript"/>
              </w:rPr>
              <w:t>2</w:t>
            </w:r>
            <w:r w:rsidRPr="00871F61">
              <w:t>α sin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α =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sin</w:t>
            </w:r>
            <w:r w:rsidRPr="00871F61">
              <w:rPr>
                <w:vertAlign w:val="superscript"/>
              </w:rPr>
              <w:t>2</w:t>
            </w:r>
            <w:r w:rsidRPr="00871F61">
              <w:t>α cos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α + 2</w:t>
            </w:r>
            <w:r w:rsidRPr="00871F61">
              <w:rPr>
                <w:rStyle w:val="a6"/>
              </w:rPr>
              <w:t>gh</w:t>
            </w:r>
            <w:proofErr w:type="gramEnd"/>
            <w:r w:rsidRPr="00871F61">
              <w:rPr>
                <w:rStyle w:val="a6"/>
              </w:rPr>
              <w:t xml:space="preserve"> </w:t>
            </w:r>
            <w:r w:rsidRPr="00871F61">
              <w:t>cos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 α, </w:t>
            </w:r>
            <w:r w:rsidRPr="00871F61">
              <w:br/>
              <w:t>2</w:t>
            </w:r>
            <w:r w:rsidRPr="00871F61">
              <w:rPr>
                <w:rStyle w:val="a6"/>
              </w:rPr>
              <w:t>gh</w:t>
            </w:r>
            <w:r w:rsidRPr="00871F61">
              <w:t xml:space="preserve"> sin</w:t>
            </w:r>
            <w:r w:rsidRPr="00871F61">
              <w:rPr>
                <w:vertAlign w:val="superscript"/>
              </w:rPr>
              <w:t>2</w:t>
            </w:r>
            <w:r w:rsidRPr="00871F61">
              <w:t>α - 2</w:t>
            </w:r>
            <w:r w:rsidRPr="00871F61">
              <w:rPr>
                <w:rStyle w:val="a6"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>(2</w:t>
            </w:r>
            <w:r w:rsidRPr="00871F61">
              <w:rPr>
                <w:rStyle w:val="a6"/>
              </w:rPr>
              <w:t>gh</w:t>
            </w:r>
            <w:r w:rsidRPr="00871F61">
              <w:t>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 </w:t>
            </w:r>
            <w:proofErr w:type="spellStart"/>
            <w:r w:rsidRPr="00871F61">
              <w:t>cos</w:t>
            </w:r>
            <w:proofErr w:type="spellEnd"/>
            <w:r w:rsidRPr="00871F61">
              <w:t xml:space="preserve"> α </w:t>
            </w:r>
            <w:proofErr w:type="spellStart"/>
            <w:r w:rsidRPr="00871F61">
              <w:t>sin</w:t>
            </w:r>
            <w:proofErr w:type="spellEnd"/>
            <w:r w:rsidRPr="00871F61">
              <w:t xml:space="preserve"> α = 0, </w:t>
            </w:r>
            <w:r w:rsidRPr="00871F61">
              <w:br/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= (</w:t>
            </w:r>
            <w:proofErr w:type="spellStart"/>
            <w:r w:rsidRPr="00871F61">
              <w:rPr>
                <w:i/>
                <w:iCs/>
              </w:rPr>
              <w:t>gh</w:t>
            </w:r>
            <w:proofErr w:type="spellEnd"/>
            <w:r w:rsidRPr="00871F61">
              <w:t>/2)</w:t>
            </w:r>
            <w:r w:rsidRPr="00871F61">
              <w:rPr>
                <w:vertAlign w:val="superscript"/>
              </w:rPr>
              <w:t>1/2</w:t>
            </w:r>
            <w:r w:rsidRPr="00871F61">
              <w:t xml:space="preserve"> </w:t>
            </w:r>
            <w:proofErr w:type="spellStart"/>
            <w:r w:rsidRPr="00871F61">
              <w:t>tg</w:t>
            </w:r>
            <w:proofErr w:type="spellEnd"/>
            <w:r w:rsidRPr="00871F61">
              <w:t xml:space="preserve"> α = 10 м/</w:t>
            </w:r>
            <w:proofErr w:type="gramStart"/>
            <w:r w:rsidRPr="00871F61">
              <w:t>с</w:t>
            </w:r>
            <w:proofErr w:type="gramEnd"/>
            <w:r w:rsidRPr="00871F61">
              <w:t>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  <w:r w:rsidRPr="00871F61">
              <w:rPr>
                <w:rFonts w:ascii="Times New Roman" w:hAnsi="Times New Roman" w:cs="Times New Roman"/>
              </w:rPr>
              <w:t>      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Ответ: V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0</w:t>
            </w:r>
            <w:r w:rsidRPr="00871F61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871F61">
              <w:rPr>
                <w:rFonts w:ascii="Times New Roman" w:hAnsi="Times New Roman" w:cs="Times New Roman"/>
                <w:i/>
                <w:iCs/>
              </w:rPr>
              <w:t>gh</w:t>
            </w:r>
            <w:proofErr w:type="spellEnd"/>
            <w:r w:rsidRPr="00871F61">
              <w:rPr>
                <w:rFonts w:ascii="Times New Roman" w:hAnsi="Times New Roman" w:cs="Times New Roman"/>
              </w:rPr>
              <w:t>/2)</w:t>
            </w:r>
            <w:r w:rsidRPr="00871F61">
              <w:rPr>
                <w:rFonts w:ascii="Times New Roman" w:hAnsi="Times New Roman" w:cs="Times New Roman"/>
                <w:vertAlign w:val="superscript"/>
              </w:rPr>
              <w:t>1/2</w:t>
            </w:r>
            <w:r w:rsidRPr="00871F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1F61">
              <w:rPr>
                <w:rFonts w:ascii="Times New Roman" w:hAnsi="Times New Roman" w:cs="Times New Roman"/>
              </w:rPr>
              <w:t>tg</w:t>
            </w:r>
            <w:proofErr w:type="spellEnd"/>
            <w:r w:rsidRPr="00871F61">
              <w:rPr>
                <w:rFonts w:ascii="Times New Roman" w:hAnsi="Times New Roman" w:cs="Times New Roman"/>
              </w:rPr>
              <w:t xml:space="preserve"> α = 10 м/</w:t>
            </w:r>
            <w:proofErr w:type="gramStart"/>
            <w:r w:rsidRPr="00871F61">
              <w:rPr>
                <w:rFonts w:ascii="Times New Roman" w:hAnsi="Times New Roman" w:cs="Times New Roman"/>
              </w:rPr>
              <w:t>с</w:t>
            </w:r>
            <w:proofErr w:type="gramEnd"/>
            <w:r w:rsidRPr="00871F61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  <w:i/>
              </w:rPr>
            </w:pPr>
            <w:r w:rsidRPr="00871F61">
              <w:rPr>
                <w:rFonts w:ascii="Times New Roman" w:hAnsi="Times New Roman" w:cs="Times New Roman"/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 xml:space="preserve">Запись 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h</w:t>
                  </w:r>
                  <w:r w:rsidRPr="00871F61">
                    <w:rPr>
                      <w:rFonts w:ascii="Times New Roman" w:hAnsi="Times New Roman" w:cs="Times New Roman"/>
                    </w:rPr>
                    <w:t xml:space="preserve"> через 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t</w:t>
                  </w:r>
                  <w:r w:rsidRPr="00871F61">
                    <w:rPr>
                      <w:rFonts w:ascii="Times New Roman" w:hAnsi="Times New Roman" w:cs="Times New Roman"/>
                      <w:vertAlign w:val="subscript"/>
                    </w:rPr>
                    <w:t>1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 xml:space="preserve">Запись 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h</w:t>
                  </w:r>
                  <w:r w:rsidRPr="00871F61">
                    <w:rPr>
                      <w:rFonts w:ascii="Times New Roman" w:hAnsi="Times New Roman" w:cs="Times New Roman"/>
                    </w:rPr>
                    <w:t xml:space="preserve"> через 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t</w:t>
                  </w:r>
                  <w:r w:rsidRPr="00871F61">
                    <w:rPr>
                      <w:rFonts w:ascii="Times New Roman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 xml:space="preserve">Выражение для равенства горизонтальных перемещений 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Решение системы уравнений и ответ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</w:p>
        </w:tc>
      </w:tr>
    </w:tbl>
    <w:p w:rsidR="00871F61" w:rsidRPr="00871F61" w:rsidRDefault="00871F61" w:rsidP="00871F61">
      <w:pPr>
        <w:pStyle w:val="3"/>
        <w:jc w:val="center"/>
        <w:rPr>
          <w:rFonts w:ascii="Times New Roman" w:hAnsi="Times New Roman" w:cs="Times New Roman"/>
        </w:rPr>
      </w:pPr>
      <w:r w:rsidRPr="00871F61">
        <w:rPr>
          <w:rFonts w:ascii="Times New Roman" w:hAnsi="Times New Roman" w:cs="Times New Roman"/>
        </w:rPr>
        <w:lastRenderedPageBreak/>
        <w:t>2. Пружина с брусками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871F61">
            <w:pPr>
              <w:pStyle w:val="a5"/>
              <w:jc w:val="both"/>
            </w:pPr>
            <w:r w:rsidRPr="00871F61">
              <w:t>      </w:t>
            </w:r>
            <w:r w:rsidRPr="00871F61">
              <w:rPr>
                <w:noProof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-4810760</wp:posOffset>
                  </wp:positionV>
                  <wp:extent cx="1333500" cy="1257300"/>
                  <wp:effectExtent l="0" t="0" r="0" b="0"/>
                  <wp:wrapSquare wrapText="bothSides"/>
                  <wp:docPr id="2" name="Рисунок 2" descr="gruzy_na_pruzhin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uzy_na_pruzhin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1F61">
              <w:t xml:space="preserve">Два бруска массами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= 300 г и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= 500 г соединены пружиной жесткостью </w:t>
            </w:r>
            <w:r w:rsidRPr="00871F61">
              <w:rPr>
                <w:i/>
                <w:iCs/>
              </w:rPr>
              <w:t>k</w:t>
            </w:r>
            <w:r w:rsidRPr="00871F61">
              <w:t xml:space="preserve"> = 100 Н/м. Бруски сначала подвешивают за груз массой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, а затем ставят вертикально на груз массой </w:t>
            </w:r>
            <w:r w:rsidRPr="00871F61">
              <w:rPr>
                <w:i/>
                <w:iCs/>
              </w:rPr>
              <w:t>M</w:t>
            </w:r>
            <w:r w:rsidRPr="00871F61">
              <w:t>. На сколько сантиметров Δ</w:t>
            </w:r>
            <w:r w:rsidRPr="00871F61">
              <w:rPr>
                <w:i/>
                <w:iCs/>
              </w:rPr>
              <w:t>X</w:t>
            </w:r>
            <w:r w:rsidRPr="00871F61">
              <w:t xml:space="preserve"> длина пружины больше в первом положении, чем во втором? Для расчетов примите ускорение свободного падения </w:t>
            </w:r>
            <w:r w:rsidRPr="00871F61">
              <w:rPr>
                <w:i/>
                <w:iCs/>
              </w:rPr>
              <w:t>g</w:t>
            </w:r>
            <w:r w:rsidRPr="00871F61">
              <w:t xml:space="preserve"> = 10 м/с</w:t>
            </w:r>
            <w:proofErr w:type="gramStart"/>
            <w:r w:rsidRPr="00871F61">
              <w:rPr>
                <w:vertAlign w:val="superscript"/>
              </w:rPr>
              <w:t>2</w:t>
            </w:r>
            <w:proofErr w:type="gramEnd"/>
            <w:r w:rsidRPr="00871F61">
              <w:t xml:space="preserve">. 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pStyle w:val="a5"/>
            </w:pPr>
            <w:r w:rsidRPr="00871F61">
              <w:t>      </w:t>
            </w:r>
            <w:r w:rsidRPr="00871F61">
              <w:rPr>
                <w:i/>
                <w:iCs/>
              </w:rPr>
              <w:t xml:space="preserve">Решение: </w:t>
            </w:r>
            <w:r w:rsidRPr="00871F61">
              <w:br/>
              <w:t xml:space="preserve">Из условия равновесия бруска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в первом случае и бруска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во втором случае с учетом закона Гука для пружины можем записать, что растяжение пружины в первом случае </w:t>
            </w:r>
            <w:r w:rsidRPr="00871F61">
              <w:br/>
              <w:t>Δ</w:t>
            </w:r>
            <w:r w:rsidRPr="00871F61">
              <w:rPr>
                <w:i/>
                <w:iCs/>
              </w:rPr>
              <w:t>X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</w:t>
            </w:r>
            <w:proofErr w:type="spellStart"/>
            <w:r w:rsidRPr="00871F61">
              <w:rPr>
                <w:i/>
                <w:iCs/>
              </w:rPr>
              <w:t>Mg</w:t>
            </w:r>
            <w:proofErr w:type="spellEnd"/>
            <w:r w:rsidRPr="00871F61">
              <w:t>/</w:t>
            </w:r>
            <w:r w:rsidRPr="00871F61">
              <w:rPr>
                <w:i/>
                <w:iCs/>
              </w:rPr>
              <w:t>k</w:t>
            </w:r>
            <w:r w:rsidRPr="00871F61">
              <w:t xml:space="preserve">, </w:t>
            </w:r>
            <w:r w:rsidRPr="00871F61">
              <w:br/>
              <w:t xml:space="preserve">а ее сжатие во втором случае </w:t>
            </w:r>
            <w:r w:rsidRPr="00871F61">
              <w:br/>
              <w:t>Δ</w:t>
            </w:r>
            <w:r w:rsidRPr="00871F61">
              <w:rPr>
                <w:i/>
                <w:iCs/>
              </w:rPr>
              <w:t>X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</w:t>
            </w:r>
            <w:proofErr w:type="spellStart"/>
            <w:r w:rsidRPr="00871F61">
              <w:rPr>
                <w:i/>
                <w:iCs/>
              </w:rPr>
              <w:t>mg</w:t>
            </w:r>
            <w:proofErr w:type="spellEnd"/>
            <w:r w:rsidRPr="00871F61">
              <w:t>/</w:t>
            </w:r>
            <w:r w:rsidRPr="00871F61">
              <w:rPr>
                <w:i/>
                <w:iCs/>
              </w:rPr>
              <w:t>k</w:t>
            </w:r>
            <w:r w:rsidRPr="00871F61">
              <w:t xml:space="preserve">. </w:t>
            </w:r>
            <w:r w:rsidRPr="00871F61">
              <w:br/>
              <w:t xml:space="preserve">Поэтому </w:t>
            </w:r>
            <w:r w:rsidRPr="00871F61">
              <w:br/>
              <w:t>Δ</w:t>
            </w:r>
            <w:r w:rsidRPr="00871F61">
              <w:rPr>
                <w:i/>
                <w:iCs/>
              </w:rPr>
              <w:t>X</w:t>
            </w:r>
            <w:r w:rsidRPr="00871F61">
              <w:t xml:space="preserve"> = Δ</w:t>
            </w:r>
            <w:r w:rsidRPr="00871F61">
              <w:rPr>
                <w:i/>
                <w:iCs/>
              </w:rPr>
              <w:t>X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+ Δ</w:t>
            </w:r>
            <w:r w:rsidRPr="00871F61">
              <w:rPr>
                <w:i/>
                <w:iCs/>
              </w:rPr>
              <w:t>X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(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M</w:t>
            </w:r>
            <w:r w:rsidRPr="00871F61">
              <w:t>)</w:t>
            </w:r>
            <w:r w:rsidRPr="00871F61">
              <w:rPr>
                <w:i/>
                <w:iCs/>
              </w:rPr>
              <w:t>g</w:t>
            </w:r>
            <w:r w:rsidRPr="00871F61">
              <w:t>/</w:t>
            </w:r>
            <w:r w:rsidRPr="00871F61">
              <w:rPr>
                <w:i/>
                <w:iCs/>
              </w:rPr>
              <w:t>k</w:t>
            </w:r>
            <w:r w:rsidRPr="00871F61">
              <w:t xml:space="preserve"> = 8 см.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  <w:r w:rsidRPr="00871F61">
              <w:rPr>
                <w:rFonts w:ascii="Times New Roman" w:hAnsi="Times New Roman" w:cs="Times New Roman"/>
              </w:rPr>
              <w:t>      </w:t>
            </w:r>
            <w:r w:rsidRPr="00871F61">
              <w:rPr>
                <w:rFonts w:ascii="Times New Roman" w:hAnsi="Times New Roman" w:cs="Times New Roman"/>
                <w:i/>
                <w:iCs/>
              </w:rPr>
              <w:t xml:space="preserve">Ответ: </w:t>
            </w:r>
            <w:r w:rsidRPr="00871F61">
              <w:rPr>
                <w:rFonts w:ascii="Times New Roman" w:hAnsi="Times New Roman" w:cs="Times New Roman"/>
              </w:rPr>
              <w:t>Δ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X</w:t>
            </w:r>
            <w:r w:rsidRPr="00871F61">
              <w:rPr>
                <w:rFonts w:ascii="Times New Roman" w:hAnsi="Times New Roman" w:cs="Times New Roman"/>
              </w:rPr>
              <w:t xml:space="preserve"> = (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 xml:space="preserve"> + 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>)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g</w:t>
            </w:r>
            <w:r w:rsidRPr="00871F61">
              <w:rPr>
                <w:rFonts w:ascii="Times New Roman" w:hAnsi="Times New Roman" w:cs="Times New Roman"/>
              </w:rPr>
              <w:t>/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k</w:t>
            </w:r>
            <w:r w:rsidRPr="00871F61">
              <w:rPr>
                <w:rFonts w:ascii="Times New Roman" w:hAnsi="Times New Roman" w:cs="Times New Roman"/>
              </w:rPr>
              <w:t xml:space="preserve"> = 8 см.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  <w:i/>
              </w:rPr>
            </w:pPr>
            <w:r w:rsidRPr="00871F61">
              <w:rPr>
                <w:rFonts w:ascii="Times New Roman" w:hAnsi="Times New Roman" w:cs="Times New Roman"/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Условие равновесия в 1-ом случае и получение выражения для Δ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X</w:t>
                  </w:r>
                  <w:r w:rsidRPr="00871F61">
                    <w:rPr>
                      <w:rFonts w:ascii="Times New Roman" w:hAnsi="Times New Roman" w:cs="Times New Roman"/>
                      <w:vertAlign w:val="subscript"/>
                    </w:rPr>
                    <w:t>1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Условие равновесия в 1-ом случае и получение выражения для Δ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X</w:t>
                  </w:r>
                  <w:r w:rsidRPr="00871F61">
                    <w:rPr>
                      <w:rFonts w:ascii="Times New Roman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Получение выражения для Δ</w:t>
                  </w:r>
                  <w:r w:rsidRPr="00871F61">
                    <w:rPr>
                      <w:rFonts w:ascii="Times New Roman" w:hAnsi="Times New Roman" w:cs="Times New Roman"/>
                      <w:i/>
                      <w:iCs/>
                    </w:rPr>
                    <w:t>X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4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Окончательный ответ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</w:p>
        </w:tc>
      </w:tr>
    </w:tbl>
    <w:p w:rsidR="00871F61" w:rsidRPr="00871F61" w:rsidRDefault="00871F61" w:rsidP="00871F61">
      <w:pPr>
        <w:rPr>
          <w:rFonts w:ascii="Times New Roman" w:hAnsi="Times New Roman" w:cs="Times New Roman"/>
        </w:rPr>
      </w:pPr>
    </w:p>
    <w:p w:rsidR="00871F61" w:rsidRPr="00871F61" w:rsidRDefault="00871F61" w:rsidP="00871F61">
      <w:pPr>
        <w:pStyle w:val="3"/>
        <w:jc w:val="center"/>
        <w:rPr>
          <w:rFonts w:ascii="Times New Roman" w:hAnsi="Times New Roman" w:cs="Times New Roman"/>
        </w:rPr>
      </w:pPr>
      <w:r w:rsidRPr="00871F61">
        <w:rPr>
          <w:rFonts w:ascii="Times New Roman" w:hAnsi="Times New Roman" w:cs="Times New Roman"/>
        </w:rPr>
        <w:t>3. Три гнома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871F61">
            <w:pPr>
              <w:pStyle w:val="a5"/>
              <w:jc w:val="both"/>
            </w:pPr>
            <w:r w:rsidRPr="00871F61">
              <w:t xml:space="preserve">      Три гнома массой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= 10 кг каждый стоят на доске массой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= 5 кг, которая покоится на гладкой ледяной поверхности. Гномы начинают по очереди спрыгивать с доски в одном направлении со скоростью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= 15 м/с относительно доски. С какой скоростью </w:t>
            </w:r>
            <w:r w:rsidRPr="00871F61">
              <w:rPr>
                <w:i/>
                <w:iCs/>
              </w:rPr>
              <w:t>V</w:t>
            </w:r>
            <w:r w:rsidRPr="00871F61">
              <w:t xml:space="preserve"> будет двигаться доска, когда все гномы с нее спрыгнут?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pStyle w:val="a5"/>
            </w:pPr>
            <w:r w:rsidRPr="00871F61">
              <w:t>      </w:t>
            </w:r>
            <w:r w:rsidRPr="00871F61">
              <w:rPr>
                <w:i/>
                <w:iCs/>
              </w:rPr>
              <w:t xml:space="preserve">Решение: </w:t>
            </w:r>
            <w:r w:rsidRPr="00871F61">
              <w:br/>
              <w:t xml:space="preserve">Пусть тело массой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покоится на первоначально неподвижном теле массой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. Затем в горизонтальном направлении тело массой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отталкивается от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и начинает двигаться со скоростью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. Тогда из закона сохранения импульса </w:t>
            </w:r>
            <w:r w:rsidRPr="00871F61">
              <w:br/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</w:t>
            </w:r>
            <w:r w:rsidRPr="00871F61">
              <w:br/>
              <w:t xml:space="preserve">скорость тела массой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становится равной </w:t>
            </w:r>
            <w:r w:rsidRPr="00871F61">
              <w:br/>
              <w:t xml:space="preserve">(1):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>/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. </w:t>
            </w:r>
            <w:r w:rsidRPr="00871F61">
              <w:br/>
              <w:t xml:space="preserve">Именно после того, как с тела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со скоростью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"спрыгнет" тело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, тело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увеличит свою скорость на величину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, даваемую формулой (1). При этом </w:t>
            </w:r>
            <w:proofErr w:type="gramStart"/>
            <w:r w:rsidRPr="00871F61">
              <w:t>не важно</w:t>
            </w:r>
            <w:proofErr w:type="gramEnd"/>
            <w:r w:rsidRPr="00871F61">
              <w:t xml:space="preserve"> двигались или нет первоначально до "прыжка" тела, так как можно перейти в их систему отсчета, в которой они покоятся. </w:t>
            </w:r>
            <w:r w:rsidRPr="00871F61">
              <w:br/>
              <w:t xml:space="preserve">Применим (1) последовательно для нашего случая, приняв </w:t>
            </w:r>
            <w:r w:rsidRPr="00871F61">
              <w:br/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, </w:t>
            </w:r>
            <w:r w:rsidRPr="00871F61">
              <w:br/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t xml:space="preserve"> </w:t>
            </w:r>
            <w:r w:rsidRPr="00871F61">
              <w:br/>
            </w:r>
            <w:r w:rsidRPr="00871F61">
              <w:lastRenderedPageBreak/>
              <w:t xml:space="preserve">и для прыжка первого гнома </w:t>
            </w:r>
            <w:r w:rsidRPr="00871F61">
              <w:br/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2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, </w:t>
            </w:r>
            <w:r w:rsidRPr="00871F61">
              <w:br/>
              <w:t xml:space="preserve">второго гнома </w:t>
            </w:r>
            <w:r w:rsidRPr="00871F61">
              <w:br/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, </w:t>
            </w:r>
            <w:r w:rsidRPr="00871F61">
              <w:br/>
              <w:t xml:space="preserve">третьего гнома </w:t>
            </w:r>
            <w:r w:rsidRPr="00871F61">
              <w:br/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. </w:t>
            </w:r>
            <w:r w:rsidRPr="00871F61">
              <w:br/>
              <w:t>Тогда</w:t>
            </w:r>
            <w:r w:rsidRPr="00871F61">
              <w:br/>
            </w:r>
            <w:r w:rsidRPr="00871F61">
              <w:rPr>
                <w:i/>
                <w:iCs/>
              </w:rPr>
              <w:t>V</w:t>
            </w:r>
            <w:r w:rsidRPr="00871F61">
              <w:t xml:space="preserve"> = </w:t>
            </w:r>
            <w:r w:rsidRPr="00871F61">
              <w:rPr>
                <w:i/>
                <w:iCs/>
              </w:rPr>
              <w:t>V</w:t>
            </w:r>
            <w:r w:rsidRPr="00871F61">
              <w:rPr>
                <w:vertAlign w:val="subscript"/>
              </w:rPr>
              <w:t>0</w:t>
            </w:r>
            <w:r w:rsidRPr="00871F61">
              <w:rPr>
                <w:i/>
                <w:iCs/>
              </w:rPr>
              <w:t>m</w:t>
            </w:r>
            <w:r w:rsidRPr="00871F61">
              <w:t>[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perscript"/>
              </w:rPr>
              <w:t>-1</w:t>
            </w:r>
            <w:r w:rsidRPr="00871F61">
              <w:t xml:space="preserve"> + (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M</w:t>
            </w:r>
            <w:r w:rsidRPr="00871F61">
              <w:t>)</w:t>
            </w:r>
            <w:r w:rsidRPr="00871F61">
              <w:rPr>
                <w:vertAlign w:val="superscript"/>
              </w:rPr>
              <w:t>-1</w:t>
            </w:r>
            <w:r w:rsidRPr="00871F61">
              <w:t xml:space="preserve"> +(2</w:t>
            </w:r>
            <w:r w:rsidRPr="00871F61">
              <w:rPr>
                <w:i/>
                <w:iCs/>
              </w:rPr>
              <w:t>m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M</w:t>
            </w:r>
            <w:r w:rsidRPr="00871F61">
              <w:t>)</w:t>
            </w:r>
            <w:r w:rsidRPr="00871F61">
              <w:rPr>
                <w:vertAlign w:val="superscript"/>
              </w:rPr>
              <w:t>-1</w:t>
            </w:r>
            <w:r w:rsidRPr="00871F61">
              <w:t>] = 46 м/</w:t>
            </w:r>
            <w:proofErr w:type="gramStart"/>
            <w:r w:rsidRPr="00871F61">
              <w:t>с</w:t>
            </w:r>
            <w:proofErr w:type="gramEnd"/>
            <w:r w:rsidRPr="00871F61">
              <w:t xml:space="preserve">. 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  <w:r w:rsidRPr="00871F61">
              <w:rPr>
                <w:rFonts w:ascii="Times New Roman" w:hAnsi="Times New Roman" w:cs="Times New Roman"/>
              </w:rPr>
              <w:lastRenderedPageBreak/>
              <w:t>      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Ответ: V</w:t>
            </w:r>
            <w:r w:rsidRPr="00871F61">
              <w:rPr>
                <w:rFonts w:ascii="Times New Roman" w:hAnsi="Times New Roman" w:cs="Times New Roman"/>
              </w:rPr>
              <w:t xml:space="preserve"> = 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V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0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>[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  <w:vertAlign w:val="superscript"/>
              </w:rPr>
              <w:t>-1</w:t>
            </w:r>
            <w:r w:rsidRPr="00871F61">
              <w:rPr>
                <w:rFonts w:ascii="Times New Roman" w:hAnsi="Times New Roman" w:cs="Times New Roman"/>
              </w:rPr>
              <w:t xml:space="preserve"> + (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 xml:space="preserve"> + 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>)</w:t>
            </w:r>
            <w:r w:rsidRPr="00871F61">
              <w:rPr>
                <w:rFonts w:ascii="Times New Roman" w:hAnsi="Times New Roman" w:cs="Times New Roman"/>
                <w:vertAlign w:val="superscript"/>
              </w:rPr>
              <w:t>-1</w:t>
            </w:r>
            <w:r w:rsidRPr="00871F61">
              <w:rPr>
                <w:rFonts w:ascii="Times New Roman" w:hAnsi="Times New Roman" w:cs="Times New Roman"/>
              </w:rPr>
              <w:t xml:space="preserve"> +(2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 xml:space="preserve"> + 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</w:rPr>
              <w:t>)</w:t>
            </w:r>
            <w:r w:rsidRPr="00871F61">
              <w:rPr>
                <w:rFonts w:ascii="Times New Roman" w:hAnsi="Times New Roman" w:cs="Times New Roman"/>
                <w:vertAlign w:val="superscript"/>
              </w:rPr>
              <w:t>-1</w:t>
            </w:r>
            <w:r w:rsidRPr="00871F61">
              <w:rPr>
                <w:rFonts w:ascii="Times New Roman" w:hAnsi="Times New Roman" w:cs="Times New Roman"/>
              </w:rPr>
              <w:t>] = 46 м/</w:t>
            </w:r>
            <w:proofErr w:type="gramStart"/>
            <w:r w:rsidRPr="00871F61">
              <w:rPr>
                <w:rFonts w:ascii="Times New Roman" w:hAnsi="Times New Roman" w:cs="Times New Roman"/>
              </w:rPr>
              <w:t>с</w:t>
            </w:r>
            <w:proofErr w:type="gramEnd"/>
            <w:r w:rsidRPr="00871F61">
              <w:rPr>
                <w:rFonts w:ascii="Times New Roman" w:hAnsi="Times New Roman" w:cs="Times New Roman"/>
              </w:rPr>
              <w:t>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  <w:i/>
              </w:rPr>
            </w:pPr>
            <w:r w:rsidRPr="00871F61">
              <w:rPr>
                <w:rFonts w:ascii="Times New Roman" w:hAnsi="Times New Roman" w:cs="Times New Roman"/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Закон сохранения импульса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1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Применение закона сохранения импульса для первого гнома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1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Применение закона сохранения импульса для второго гнома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Применение закона сохранения импульса для третьего гнома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iCs/>
                    </w:rPr>
                  </w:pPr>
                  <w:r w:rsidRPr="00871F61">
                    <w:rPr>
                      <w:iCs/>
                    </w:rPr>
                    <w:t>Решение системы уравнений и получение ответа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</w:p>
        </w:tc>
      </w:tr>
    </w:tbl>
    <w:p w:rsidR="00871F61" w:rsidRPr="00871F61" w:rsidRDefault="00871F61" w:rsidP="00871F61">
      <w:pPr>
        <w:rPr>
          <w:rFonts w:ascii="Times New Roman" w:hAnsi="Times New Roman" w:cs="Times New Roman"/>
        </w:rPr>
      </w:pPr>
    </w:p>
    <w:p w:rsidR="00871F61" w:rsidRPr="00871F61" w:rsidRDefault="00871F61" w:rsidP="00871F61">
      <w:pPr>
        <w:pStyle w:val="3"/>
        <w:jc w:val="center"/>
        <w:rPr>
          <w:rFonts w:ascii="Times New Roman" w:hAnsi="Times New Roman" w:cs="Times New Roman"/>
        </w:rPr>
      </w:pPr>
      <w:r w:rsidRPr="00871F61">
        <w:rPr>
          <w:rFonts w:ascii="Times New Roman" w:hAnsi="Times New Roman" w:cs="Times New Roman"/>
        </w:rPr>
        <w:t>4. Газ в баллоне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pStyle w:val="a5"/>
            </w:pPr>
            <w:r w:rsidRPr="00871F61">
              <w:t>      На сколько градусов Δ</w:t>
            </w:r>
            <w:r w:rsidRPr="00871F61">
              <w:rPr>
                <w:i/>
                <w:iCs/>
              </w:rPr>
              <w:t>t</w:t>
            </w:r>
            <w:r w:rsidRPr="00871F61">
              <w:t xml:space="preserve"> необходимо нагреть газ в закрытом баллоне, находящийся при температуре </w:t>
            </w:r>
            <w:r w:rsidRPr="00871F61">
              <w:rPr>
                <w:i/>
                <w:iCs/>
              </w:rPr>
              <w:t>t</w:t>
            </w:r>
            <w:r w:rsidRPr="00871F61">
              <w:t xml:space="preserve"> = 0</w:t>
            </w:r>
            <w:proofErr w:type="gramStart"/>
            <w:r w:rsidRPr="00871F61">
              <w:t xml:space="preserve"> °С</w:t>
            </w:r>
            <w:proofErr w:type="gramEnd"/>
            <w:r w:rsidRPr="00871F61">
              <w:t xml:space="preserve">, чтобы его давление увеличилось на </w:t>
            </w:r>
            <w:r w:rsidRPr="00871F61">
              <w:rPr>
                <w:i/>
                <w:iCs/>
              </w:rPr>
              <w:t>n</w:t>
            </w:r>
            <w:r w:rsidRPr="00871F61">
              <w:t xml:space="preserve"> = 10 %?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pStyle w:val="a5"/>
            </w:pPr>
            <w:r w:rsidRPr="00871F61">
              <w:t>      </w:t>
            </w:r>
            <w:r w:rsidRPr="00871F61">
              <w:rPr>
                <w:i/>
                <w:iCs/>
              </w:rPr>
              <w:t xml:space="preserve">Решение: </w:t>
            </w:r>
            <w:r w:rsidRPr="00871F61">
              <w:br/>
              <w:t xml:space="preserve">Для постоянного объема идеального газа из закона Шарля </w:t>
            </w:r>
            <w:r w:rsidRPr="00871F61">
              <w:br/>
            </w:r>
            <w:r w:rsidRPr="00871F61">
              <w:rPr>
                <w:i/>
                <w:iCs/>
              </w:rPr>
              <w:t>P</w:t>
            </w:r>
            <w:r w:rsidRPr="00871F61">
              <w:t>/(</w:t>
            </w:r>
            <w:r w:rsidRPr="00871F61">
              <w:rPr>
                <w:i/>
                <w:iCs/>
              </w:rPr>
              <w:t>t</w:t>
            </w:r>
            <w:r w:rsidRPr="00871F61">
              <w:t xml:space="preserve"> + 273) = (</w:t>
            </w:r>
            <w:r w:rsidRPr="00871F61">
              <w:rPr>
                <w:i/>
                <w:iCs/>
              </w:rPr>
              <w:t>P</w:t>
            </w:r>
            <w:r w:rsidRPr="00871F61">
              <w:t xml:space="preserve"> + Δ</w:t>
            </w:r>
            <w:r w:rsidRPr="00871F61">
              <w:rPr>
                <w:i/>
                <w:iCs/>
              </w:rPr>
              <w:t>P</w:t>
            </w:r>
            <w:r w:rsidRPr="00871F61">
              <w:t>)/(</w:t>
            </w:r>
            <w:r w:rsidRPr="00871F61">
              <w:rPr>
                <w:i/>
                <w:iCs/>
              </w:rPr>
              <w:t>t</w:t>
            </w:r>
            <w:r w:rsidRPr="00871F61">
              <w:t xml:space="preserve"> + </w:t>
            </w:r>
            <w:proofErr w:type="spellStart"/>
            <w:r w:rsidRPr="00871F61">
              <w:t>Δ</w:t>
            </w:r>
            <w:r w:rsidRPr="00871F61">
              <w:rPr>
                <w:i/>
                <w:iCs/>
              </w:rPr>
              <w:t>t</w:t>
            </w:r>
            <w:proofErr w:type="spellEnd"/>
            <w:r w:rsidRPr="00871F61">
              <w:t xml:space="preserve"> + 273), </w:t>
            </w:r>
            <w:r w:rsidRPr="00871F61">
              <w:br/>
              <w:t xml:space="preserve">где </w:t>
            </w:r>
            <w:r w:rsidRPr="00871F61">
              <w:rPr>
                <w:i/>
                <w:iCs/>
              </w:rPr>
              <w:t>P</w:t>
            </w:r>
            <w:r w:rsidRPr="00871F61">
              <w:t xml:space="preserve"> - первоначальное давление, получаем </w:t>
            </w:r>
            <w:r w:rsidRPr="00871F61">
              <w:br/>
            </w:r>
            <w:proofErr w:type="spellStart"/>
            <w:r w:rsidRPr="00871F61">
              <w:t>Δ</w:t>
            </w:r>
            <w:r w:rsidRPr="00871F61">
              <w:rPr>
                <w:i/>
                <w:iCs/>
              </w:rPr>
              <w:t>t</w:t>
            </w:r>
            <w:proofErr w:type="spellEnd"/>
            <w:r w:rsidRPr="00871F61">
              <w:t xml:space="preserve"> = (</w:t>
            </w:r>
            <w:r w:rsidRPr="00871F61">
              <w:rPr>
                <w:i/>
                <w:iCs/>
              </w:rPr>
              <w:t>t</w:t>
            </w:r>
            <w:r w:rsidRPr="00871F61">
              <w:t xml:space="preserve"> + 273)Δ</w:t>
            </w:r>
            <w:r w:rsidRPr="00871F61">
              <w:rPr>
                <w:i/>
                <w:iCs/>
              </w:rPr>
              <w:t>P</w:t>
            </w:r>
            <w:r w:rsidRPr="00871F61">
              <w:t>/</w:t>
            </w:r>
            <w:r w:rsidRPr="00871F61">
              <w:rPr>
                <w:i/>
                <w:iCs/>
              </w:rPr>
              <w:t>P</w:t>
            </w:r>
            <w:r w:rsidRPr="00871F61">
              <w:t xml:space="preserve"> = (</w:t>
            </w:r>
            <w:r w:rsidRPr="00871F61">
              <w:rPr>
                <w:i/>
                <w:iCs/>
              </w:rPr>
              <w:t>t</w:t>
            </w:r>
            <w:r w:rsidRPr="00871F61">
              <w:t xml:space="preserve"> + 273)</w:t>
            </w:r>
            <w:r w:rsidRPr="00871F61">
              <w:rPr>
                <w:i/>
                <w:iCs/>
              </w:rPr>
              <w:t>n</w:t>
            </w:r>
            <w:r w:rsidRPr="00871F61">
              <w:t>/100 = 27,3 °С.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  <w:lang w:val="de-DE"/>
              </w:rPr>
            </w:pPr>
            <w:r w:rsidRPr="00871F61">
              <w:rPr>
                <w:rFonts w:ascii="Times New Roman" w:hAnsi="Times New Roman" w:cs="Times New Roman"/>
              </w:rPr>
              <w:t>      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Ответ</w:t>
            </w:r>
            <w:r w:rsidRPr="00871F61">
              <w:rPr>
                <w:rFonts w:ascii="Times New Roman" w:hAnsi="Times New Roman" w:cs="Times New Roman"/>
                <w:i/>
                <w:iCs/>
                <w:lang w:val="de-DE"/>
              </w:rPr>
              <w:t xml:space="preserve">: </w:t>
            </w:r>
            <w:r w:rsidRPr="00871F61">
              <w:rPr>
                <w:rFonts w:ascii="Times New Roman" w:hAnsi="Times New Roman" w:cs="Times New Roman"/>
              </w:rPr>
              <w:t>Δ</w:t>
            </w:r>
            <w:r w:rsidRPr="00871F61">
              <w:rPr>
                <w:rFonts w:ascii="Times New Roman" w:hAnsi="Times New Roman" w:cs="Times New Roman"/>
                <w:i/>
                <w:iCs/>
                <w:lang w:val="de-DE"/>
              </w:rPr>
              <w:t>t</w:t>
            </w:r>
            <w:r w:rsidRPr="00871F61">
              <w:rPr>
                <w:rFonts w:ascii="Times New Roman" w:hAnsi="Times New Roman" w:cs="Times New Roman"/>
                <w:lang w:val="de-DE"/>
              </w:rPr>
              <w:t xml:space="preserve"> = (</w:t>
            </w:r>
            <w:r w:rsidRPr="00871F61">
              <w:rPr>
                <w:rFonts w:ascii="Times New Roman" w:hAnsi="Times New Roman" w:cs="Times New Roman"/>
                <w:i/>
                <w:iCs/>
                <w:lang w:val="de-DE"/>
              </w:rPr>
              <w:t>t</w:t>
            </w:r>
            <w:r w:rsidRPr="00871F61">
              <w:rPr>
                <w:rFonts w:ascii="Times New Roman" w:hAnsi="Times New Roman" w:cs="Times New Roman"/>
                <w:lang w:val="de-DE"/>
              </w:rPr>
              <w:t xml:space="preserve"> + 273)</w:t>
            </w:r>
            <w:r w:rsidRPr="00871F61">
              <w:rPr>
                <w:rFonts w:ascii="Times New Roman" w:hAnsi="Times New Roman" w:cs="Times New Roman"/>
                <w:i/>
                <w:iCs/>
                <w:lang w:val="de-DE"/>
              </w:rPr>
              <w:t>n</w:t>
            </w:r>
            <w:r w:rsidRPr="00871F61">
              <w:rPr>
                <w:rFonts w:ascii="Times New Roman" w:hAnsi="Times New Roman" w:cs="Times New Roman"/>
                <w:lang w:val="de-DE"/>
              </w:rPr>
              <w:t>/100 = 27,3 °</w:t>
            </w:r>
            <w:r w:rsidRPr="00871F61">
              <w:rPr>
                <w:rFonts w:ascii="Times New Roman" w:hAnsi="Times New Roman" w:cs="Times New Roman"/>
              </w:rPr>
              <w:t>С</w:t>
            </w:r>
            <w:r w:rsidRPr="00871F61">
              <w:rPr>
                <w:rFonts w:ascii="Times New Roman" w:hAnsi="Times New Roman" w:cs="Times New Roman"/>
                <w:lang w:val="de-DE"/>
              </w:rPr>
              <w:t>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  <w:i/>
              </w:rPr>
            </w:pPr>
            <w:r w:rsidRPr="00871F61">
              <w:rPr>
                <w:rFonts w:ascii="Times New Roman" w:hAnsi="Times New Roman" w:cs="Times New Roman"/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Применение закона Шарля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Правильная конкретная его запись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4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Получение ответа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</w:p>
        </w:tc>
      </w:tr>
    </w:tbl>
    <w:p w:rsidR="00871F61" w:rsidRDefault="00871F61" w:rsidP="00871F61">
      <w:pPr>
        <w:rPr>
          <w:rFonts w:ascii="Times New Roman" w:hAnsi="Times New Roman" w:cs="Times New Roman"/>
        </w:rPr>
      </w:pPr>
    </w:p>
    <w:p w:rsidR="00795843" w:rsidRDefault="00795843" w:rsidP="00871F61">
      <w:pPr>
        <w:rPr>
          <w:rFonts w:ascii="Times New Roman" w:hAnsi="Times New Roman" w:cs="Times New Roman"/>
        </w:rPr>
      </w:pPr>
    </w:p>
    <w:p w:rsidR="00795843" w:rsidRPr="00795843" w:rsidRDefault="00795843" w:rsidP="00871F61">
      <w:pPr>
        <w:rPr>
          <w:rFonts w:ascii="Times New Roman" w:hAnsi="Times New Roman" w:cs="Times New Roman"/>
        </w:rPr>
      </w:pPr>
      <w:bookmarkStart w:id="0" w:name="_GoBack"/>
      <w:bookmarkEnd w:id="0"/>
    </w:p>
    <w:p w:rsidR="00871F61" w:rsidRPr="00871F61" w:rsidRDefault="00871F61" w:rsidP="00871F61">
      <w:pPr>
        <w:pStyle w:val="3"/>
        <w:jc w:val="center"/>
        <w:rPr>
          <w:rFonts w:ascii="Times New Roman" w:hAnsi="Times New Roman" w:cs="Times New Roman"/>
        </w:rPr>
      </w:pPr>
      <w:r w:rsidRPr="00871F61">
        <w:rPr>
          <w:rFonts w:ascii="Times New Roman" w:hAnsi="Times New Roman" w:cs="Times New Roman"/>
        </w:rPr>
        <w:lastRenderedPageBreak/>
        <w:t>5. Заряженные шарики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45"/>
      </w:tblGrid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871F61">
            <w:pPr>
              <w:pStyle w:val="a5"/>
              <w:jc w:val="both"/>
            </w:pPr>
            <w:r w:rsidRPr="00871F61">
              <w:t>      </w:t>
            </w:r>
            <w:r w:rsidRPr="00871F61">
              <w:rPr>
                <w:noProof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posOffset>-1080135</wp:posOffset>
                  </wp:positionH>
                  <wp:positionV relativeFrom="line">
                    <wp:posOffset>-3326130</wp:posOffset>
                  </wp:positionV>
                  <wp:extent cx="1209675" cy="476250"/>
                  <wp:effectExtent l="0" t="0" r="9525" b="0"/>
                  <wp:wrapSquare wrapText="bothSides"/>
                  <wp:docPr id="1" name="Рисунок 1" descr="F_q_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_q_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1F61">
              <w:t xml:space="preserve">С какой силой </w:t>
            </w:r>
            <w:r w:rsidRPr="00871F61">
              <w:rPr>
                <w:i/>
                <w:iCs/>
              </w:rPr>
              <w:t>F</w:t>
            </w:r>
            <w:r w:rsidRPr="00871F61">
              <w:t xml:space="preserve"> необходимо двигать маленький шарик массой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с зарядом </w:t>
            </w:r>
            <w:r w:rsidRPr="00871F61">
              <w:rPr>
                <w:rStyle w:val="a6"/>
              </w:rPr>
              <w:t>q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в направлении другого маленького шарика массой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 с одноименным зарядом </w:t>
            </w:r>
            <w:r w:rsidRPr="00871F61">
              <w:rPr>
                <w:rStyle w:val="a6"/>
              </w:rPr>
              <w:t>q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, чтобы расстояние между ними оставалось постоянным и равным </w:t>
            </w:r>
            <w:r w:rsidRPr="00871F61">
              <w:rPr>
                <w:i/>
                <w:iCs/>
              </w:rPr>
              <w:t>L</w:t>
            </w:r>
            <w:r w:rsidRPr="00871F61">
              <w:t xml:space="preserve">? Силой тяжести можно пренебречь. 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pStyle w:val="a5"/>
            </w:pPr>
            <w:r w:rsidRPr="00871F61">
              <w:t>      </w:t>
            </w:r>
            <w:r w:rsidRPr="00871F61">
              <w:rPr>
                <w:i/>
                <w:iCs/>
              </w:rPr>
              <w:t xml:space="preserve">Решение: </w:t>
            </w:r>
            <w:r w:rsidRPr="00871F61">
              <w:br/>
              <w:t xml:space="preserve">Для поддержания постоянного расстояния между зарядами необходимо приравнять их ускорения. Если учесть, что на первый заряд кроме приложенной силы </w:t>
            </w:r>
            <w:r w:rsidRPr="00871F61">
              <w:rPr>
                <w:i/>
                <w:iCs/>
              </w:rPr>
              <w:t>F</w:t>
            </w:r>
            <w:r w:rsidRPr="00871F61">
              <w:t xml:space="preserve"> еще действует сила кулоновского отталкивания </w:t>
            </w:r>
            <w:r w:rsidRPr="00871F61">
              <w:rPr>
                <w:rStyle w:val="a6"/>
              </w:rPr>
              <w:t>kq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rStyle w:val="a6"/>
              </w:rPr>
              <w:t>q</w:t>
            </w:r>
            <w:r w:rsidRPr="00871F61">
              <w:rPr>
                <w:vertAlign w:val="subscript"/>
              </w:rPr>
              <w:t>2</w:t>
            </w:r>
            <w:r w:rsidRPr="00871F61">
              <w:t>/</w:t>
            </w:r>
            <w:r w:rsidRPr="00871F61">
              <w:rPr>
                <w:i/>
                <w:iCs/>
              </w:rPr>
              <w:t>L</w:t>
            </w:r>
            <w:r w:rsidRPr="00871F61">
              <w:rPr>
                <w:vertAlign w:val="superscript"/>
              </w:rPr>
              <w:t>2</w:t>
            </w:r>
            <w:r w:rsidRPr="00871F61">
              <w:t xml:space="preserve">, а на второй - только такая же по величине сила кулоновского отталкивания, то ускорения находим из второго закона Ньютона и тогда: </w:t>
            </w:r>
            <w:r w:rsidRPr="00871F61">
              <w:br/>
              <w:t>(</w:t>
            </w:r>
            <w:r w:rsidRPr="00871F61">
              <w:rPr>
                <w:i/>
                <w:iCs/>
              </w:rPr>
              <w:t>F</w:t>
            </w:r>
            <w:r w:rsidRPr="00871F61">
              <w:t xml:space="preserve"> - </w:t>
            </w:r>
            <w:r w:rsidRPr="00871F61">
              <w:rPr>
                <w:rStyle w:val="a6"/>
              </w:rPr>
              <w:t>kq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rStyle w:val="a6"/>
              </w:rPr>
              <w:t>q</w:t>
            </w:r>
            <w:r w:rsidRPr="00871F61">
              <w:rPr>
                <w:vertAlign w:val="subscript"/>
              </w:rPr>
              <w:t>2</w:t>
            </w:r>
            <w:r w:rsidRPr="00871F61">
              <w:t>/</w:t>
            </w:r>
            <w:r w:rsidRPr="00871F61">
              <w:rPr>
                <w:i/>
                <w:iCs/>
              </w:rPr>
              <w:t>L</w:t>
            </w:r>
            <w:r w:rsidRPr="00871F61">
              <w:rPr>
                <w:vertAlign w:val="superscript"/>
              </w:rPr>
              <w:t>2</w:t>
            </w:r>
            <w:r w:rsidRPr="00871F61">
              <w:t>)/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= (</w:t>
            </w:r>
            <w:r w:rsidRPr="00871F61">
              <w:rPr>
                <w:rStyle w:val="a6"/>
              </w:rPr>
              <w:t>kq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rStyle w:val="a6"/>
              </w:rPr>
              <w:t>q</w:t>
            </w:r>
            <w:r w:rsidRPr="00871F61">
              <w:rPr>
                <w:vertAlign w:val="subscript"/>
              </w:rPr>
              <w:t>2</w:t>
            </w:r>
            <w:r w:rsidRPr="00871F61">
              <w:t>/</w:t>
            </w:r>
            <w:r w:rsidRPr="00871F61">
              <w:rPr>
                <w:i/>
                <w:iCs/>
              </w:rPr>
              <w:t>L</w:t>
            </w:r>
            <w:r w:rsidRPr="00871F61">
              <w:rPr>
                <w:vertAlign w:val="superscript"/>
              </w:rPr>
              <w:t>2</w:t>
            </w:r>
            <w:r w:rsidRPr="00871F61">
              <w:t>)/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 xml:space="preserve">. </w:t>
            </w:r>
            <w:r w:rsidRPr="00871F61">
              <w:br/>
              <w:t xml:space="preserve">Отсюда находим </w:t>
            </w:r>
            <w:r w:rsidRPr="00871F61">
              <w:br/>
            </w:r>
            <w:r w:rsidRPr="00871F61">
              <w:rPr>
                <w:i/>
                <w:iCs/>
              </w:rPr>
              <w:t>F</w:t>
            </w:r>
            <w:r w:rsidRPr="00871F61">
              <w:t xml:space="preserve"> = (</w:t>
            </w:r>
            <w:r w:rsidRPr="00871F61">
              <w:rPr>
                <w:rStyle w:val="a6"/>
              </w:rPr>
              <w:t>kq</w:t>
            </w:r>
            <w:r w:rsidRPr="00871F61">
              <w:rPr>
                <w:vertAlign w:val="subscript"/>
              </w:rPr>
              <w:t>1</w:t>
            </w:r>
            <w:r w:rsidRPr="00871F61">
              <w:rPr>
                <w:rStyle w:val="a6"/>
              </w:rPr>
              <w:t>q</w:t>
            </w:r>
            <w:r w:rsidRPr="00871F61">
              <w:rPr>
                <w:vertAlign w:val="subscript"/>
              </w:rPr>
              <w:t>2</w:t>
            </w:r>
            <w:r w:rsidRPr="00871F61">
              <w:t>/</w:t>
            </w:r>
            <w:r w:rsidRPr="00871F61">
              <w:rPr>
                <w:i/>
                <w:iCs/>
              </w:rPr>
              <w:t>L</w:t>
            </w:r>
            <w:r w:rsidRPr="00871F61">
              <w:rPr>
                <w:vertAlign w:val="superscript"/>
              </w:rPr>
              <w:t>2</w:t>
            </w:r>
            <w:r w:rsidRPr="00871F61">
              <w:t>)(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1</w:t>
            </w:r>
            <w:r w:rsidRPr="00871F61">
              <w:t xml:space="preserve"> + </w:t>
            </w:r>
            <w:r w:rsidRPr="00871F61">
              <w:rPr>
                <w:i/>
                <w:iCs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>)/</w:t>
            </w:r>
            <w:r w:rsidRPr="00871F61">
              <w:rPr>
                <w:rStyle w:val="a6"/>
              </w:rPr>
              <w:t>m</w:t>
            </w:r>
            <w:r w:rsidRPr="00871F61">
              <w:rPr>
                <w:vertAlign w:val="subscript"/>
              </w:rPr>
              <w:t>2</w:t>
            </w:r>
            <w:r w:rsidRPr="00871F61">
              <w:t>.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  <w:r w:rsidRPr="00871F61">
              <w:rPr>
                <w:rFonts w:ascii="Times New Roman" w:hAnsi="Times New Roman" w:cs="Times New Roman"/>
              </w:rPr>
              <w:t>      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Ответ: F</w:t>
            </w:r>
            <w:r w:rsidRPr="00871F61">
              <w:rPr>
                <w:rFonts w:ascii="Times New Roman" w:hAnsi="Times New Roman" w:cs="Times New Roman"/>
              </w:rPr>
              <w:t xml:space="preserve"> = (</w:t>
            </w:r>
            <w:r w:rsidRPr="00871F61">
              <w:rPr>
                <w:rStyle w:val="a6"/>
                <w:rFonts w:ascii="Times New Roman" w:hAnsi="Times New Roman" w:cs="Times New Roman"/>
              </w:rPr>
              <w:t>kq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1</w:t>
            </w:r>
            <w:r w:rsidRPr="00871F61">
              <w:rPr>
                <w:rStyle w:val="a6"/>
                <w:rFonts w:ascii="Times New Roman" w:hAnsi="Times New Roman" w:cs="Times New Roman"/>
              </w:rPr>
              <w:t>q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2</w:t>
            </w:r>
            <w:r w:rsidRPr="00871F61">
              <w:rPr>
                <w:rFonts w:ascii="Times New Roman" w:hAnsi="Times New Roman" w:cs="Times New Roman"/>
              </w:rPr>
              <w:t>/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L</w:t>
            </w:r>
            <w:r w:rsidRPr="00871F61">
              <w:rPr>
                <w:rFonts w:ascii="Times New Roman" w:hAnsi="Times New Roman" w:cs="Times New Roman"/>
                <w:vertAlign w:val="superscript"/>
              </w:rPr>
              <w:t>2</w:t>
            </w:r>
            <w:r w:rsidRPr="00871F61">
              <w:rPr>
                <w:rFonts w:ascii="Times New Roman" w:hAnsi="Times New Roman" w:cs="Times New Roman"/>
              </w:rPr>
              <w:t>)(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1</w:t>
            </w:r>
            <w:r w:rsidRPr="00871F61">
              <w:rPr>
                <w:rFonts w:ascii="Times New Roman" w:hAnsi="Times New Roman" w:cs="Times New Roman"/>
              </w:rPr>
              <w:t xml:space="preserve"> + 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2</w:t>
            </w:r>
            <w:r w:rsidRPr="00871F61">
              <w:rPr>
                <w:rFonts w:ascii="Times New Roman" w:hAnsi="Times New Roman" w:cs="Times New Roman"/>
              </w:rPr>
              <w:t>)/</w:t>
            </w:r>
            <w:r w:rsidRPr="00871F61">
              <w:rPr>
                <w:rFonts w:ascii="Times New Roman" w:hAnsi="Times New Roman" w:cs="Times New Roman"/>
                <w:i/>
                <w:iCs/>
              </w:rPr>
              <w:t>m</w:t>
            </w:r>
            <w:r w:rsidRPr="00871F61">
              <w:rPr>
                <w:rFonts w:ascii="Times New Roman" w:hAnsi="Times New Roman" w:cs="Times New Roman"/>
                <w:vertAlign w:val="subscript"/>
              </w:rPr>
              <w:t>2</w:t>
            </w:r>
            <w:r w:rsidRPr="00871F61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871F61" w:rsidRPr="00871F61" w:rsidTr="00D3182C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:rsidR="00871F61" w:rsidRPr="00871F61" w:rsidRDefault="00871F61" w:rsidP="00D3182C">
            <w:pPr>
              <w:rPr>
                <w:rFonts w:ascii="Times New Roman" w:hAnsi="Times New Roman" w:cs="Times New Roman"/>
                <w:i/>
              </w:rPr>
            </w:pPr>
            <w:r w:rsidRPr="00871F61">
              <w:rPr>
                <w:rFonts w:ascii="Times New Roman" w:hAnsi="Times New Roman" w:cs="Times New Roman"/>
                <w:i/>
              </w:rPr>
              <w:t>      Критерии оценивания: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5"/>
              <w:gridCol w:w="1785"/>
            </w:tblGrid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Шаги выполнения задания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Число баллов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Запись силы Кулона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1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Получение ускорения первого шарика с учетом действующих сил и второго закона Ньютона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Получение ускорения второго шарика с учетом действующих сил и второго закона Ньютона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2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rPr>
                      <w:rFonts w:ascii="Times New Roman" w:hAnsi="Times New Roman" w:cs="Times New Roman"/>
                    </w:rPr>
                  </w:pPr>
                  <w:r w:rsidRPr="00871F61">
                    <w:rPr>
                      <w:rFonts w:ascii="Times New Roman" w:hAnsi="Times New Roman" w:cs="Times New Roman"/>
                    </w:rPr>
                    <w:t>Идея равенства ускорений и запись этого условия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3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iCs/>
                    </w:rPr>
                  </w:pPr>
                  <w:r w:rsidRPr="00871F61">
                    <w:rPr>
                      <w:iCs/>
                    </w:rPr>
                    <w:t>Получение окончательного ответа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iCs/>
                    </w:rPr>
                  </w:pPr>
                  <w:r w:rsidRPr="00871F61">
                    <w:rPr>
                      <w:iCs/>
                    </w:rPr>
                    <w:t>1</w:t>
                  </w:r>
                </w:p>
              </w:tc>
            </w:tr>
            <w:tr w:rsidR="00871F61" w:rsidRPr="00871F61" w:rsidTr="00D3182C">
              <w:tc>
                <w:tcPr>
                  <w:tcW w:w="7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Сумма баллов:</w:t>
                  </w: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1F61" w:rsidRPr="00871F61" w:rsidRDefault="00871F61" w:rsidP="00D3182C">
                  <w:pPr>
                    <w:pStyle w:val="a5"/>
                    <w:jc w:val="center"/>
                    <w:rPr>
                      <w:b/>
                      <w:iCs/>
                    </w:rPr>
                  </w:pPr>
                  <w:r w:rsidRPr="00871F61">
                    <w:rPr>
                      <w:b/>
                      <w:iCs/>
                    </w:rPr>
                    <w:t>10</w:t>
                  </w:r>
                </w:p>
              </w:tc>
            </w:tr>
          </w:tbl>
          <w:p w:rsidR="00871F61" w:rsidRPr="00871F61" w:rsidRDefault="00871F61" w:rsidP="00D3182C">
            <w:pPr>
              <w:rPr>
                <w:rFonts w:ascii="Times New Roman" w:hAnsi="Times New Roman" w:cs="Times New Roman"/>
              </w:rPr>
            </w:pPr>
          </w:p>
        </w:tc>
      </w:tr>
    </w:tbl>
    <w:p w:rsidR="00871F61" w:rsidRPr="00871F61" w:rsidRDefault="00871F61" w:rsidP="00871F61">
      <w:pPr>
        <w:rPr>
          <w:rFonts w:ascii="Times New Roman" w:hAnsi="Times New Roman" w:cs="Times New Roman"/>
        </w:rPr>
      </w:pPr>
    </w:p>
    <w:p w:rsidR="00FE7E03" w:rsidRPr="00871F61" w:rsidRDefault="00FE7E03">
      <w:pPr>
        <w:rPr>
          <w:rFonts w:ascii="Times New Roman" w:hAnsi="Times New Roman" w:cs="Times New Roman"/>
        </w:rPr>
      </w:pPr>
    </w:p>
    <w:sectPr w:rsidR="00FE7E03" w:rsidRPr="00871F61" w:rsidSect="00A24A2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9C" w:rsidRDefault="00154B9C" w:rsidP="00795843">
      <w:pPr>
        <w:spacing w:after="0" w:line="240" w:lineRule="auto"/>
      </w:pPr>
      <w:r>
        <w:separator/>
      </w:r>
    </w:p>
  </w:endnote>
  <w:endnote w:type="continuationSeparator" w:id="0">
    <w:p w:rsidR="00154B9C" w:rsidRDefault="00154B9C" w:rsidP="00795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6367684"/>
      <w:docPartObj>
        <w:docPartGallery w:val="Page Numbers (Bottom of Page)"/>
        <w:docPartUnique/>
      </w:docPartObj>
    </w:sdtPr>
    <w:sdtContent>
      <w:p w:rsidR="00795843" w:rsidRDefault="007958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95843" w:rsidRDefault="007958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9C" w:rsidRDefault="00154B9C" w:rsidP="00795843">
      <w:pPr>
        <w:spacing w:after="0" w:line="240" w:lineRule="auto"/>
      </w:pPr>
      <w:r>
        <w:separator/>
      </w:r>
    </w:p>
  </w:footnote>
  <w:footnote w:type="continuationSeparator" w:id="0">
    <w:p w:rsidR="00154B9C" w:rsidRDefault="00154B9C" w:rsidP="007958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137"/>
    <w:rsid w:val="00033B4E"/>
    <w:rsid w:val="00154B9C"/>
    <w:rsid w:val="002A08F0"/>
    <w:rsid w:val="00381137"/>
    <w:rsid w:val="004F490F"/>
    <w:rsid w:val="00570350"/>
    <w:rsid w:val="00795843"/>
    <w:rsid w:val="00871F61"/>
    <w:rsid w:val="00A24A2F"/>
    <w:rsid w:val="00FE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2F"/>
  </w:style>
  <w:style w:type="paragraph" w:styleId="1">
    <w:name w:val="heading 1"/>
    <w:basedOn w:val="a"/>
    <w:next w:val="a"/>
    <w:link w:val="10"/>
    <w:qFormat/>
    <w:rsid w:val="004F490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871F6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9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4F49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F49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71F6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Normal (Web)"/>
    <w:basedOn w:val="a"/>
    <w:rsid w:val="0087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871F61"/>
    <w:rPr>
      <w:i/>
      <w:iCs/>
    </w:rPr>
  </w:style>
  <w:style w:type="paragraph" w:styleId="a7">
    <w:name w:val="footer"/>
    <w:basedOn w:val="a"/>
    <w:link w:val="a8"/>
    <w:uiPriority w:val="99"/>
    <w:unhideWhenUsed/>
    <w:rsid w:val="00795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5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490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871F6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9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4F49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F49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71F6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Normal (Web)"/>
    <w:basedOn w:val="a"/>
    <w:rsid w:val="0087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871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2014-10-22T04:59:00Z</cp:lastPrinted>
  <dcterms:created xsi:type="dcterms:W3CDTF">2014-09-12T10:20:00Z</dcterms:created>
  <dcterms:modified xsi:type="dcterms:W3CDTF">2014-10-22T04:59:00Z</dcterms:modified>
</cp:coreProperties>
</file>